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4A43D" w14:textId="67AA0855" w:rsidR="00FE0592" w:rsidRDefault="00FE0592">
      <w:pPr>
        <w:rPr>
          <w:sz w:val="32"/>
        </w:rPr>
      </w:pPr>
      <w:r>
        <w:rPr>
          <w:b/>
          <w:sz w:val="32"/>
        </w:rPr>
        <w:t xml:space="preserve">Psychology 3256 </w:t>
      </w:r>
      <w:r w:rsidR="008F5D8F">
        <w:rPr>
          <w:b/>
          <w:sz w:val="32"/>
        </w:rPr>
        <w:t>–</w:t>
      </w:r>
      <w:r>
        <w:rPr>
          <w:b/>
          <w:sz w:val="32"/>
        </w:rPr>
        <w:t xml:space="preserve"> </w:t>
      </w:r>
      <w:r w:rsidR="008F5D8F">
        <w:rPr>
          <w:b/>
          <w:sz w:val="32"/>
        </w:rPr>
        <w:t>Advanced Univariate Statistics</w:t>
      </w:r>
      <w:r>
        <w:t xml:space="preserve"> </w:t>
      </w:r>
      <w:r>
        <w:rPr>
          <w:b/>
        </w:rPr>
        <w:t xml:space="preserve">- </w:t>
      </w:r>
      <w:r>
        <w:rPr>
          <w:b/>
          <w:sz w:val="32"/>
        </w:rPr>
        <w:t>Winter 201</w:t>
      </w:r>
      <w:r w:rsidR="004762B1">
        <w:rPr>
          <w:b/>
          <w:sz w:val="32"/>
        </w:rPr>
        <w:t>8</w:t>
      </w:r>
    </w:p>
    <w:p w14:paraId="689D8961" w14:textId="77777777" w:rsidR="00FE0592" w:rsidRDefault="00FE0592">
      <w:pPr>
        <w:rPr>
          <w:sz w:val="32"/>
        </w:rPr>
      </w:pPr>
    </w:p>
    <w:p w14:paraId="7EAC4A8A" w14:textId="77777777" w:rsidR="00FE0592" w:rsidRDefault="00FE0592">
      <w:r>
        <w:t>CALENDAR DESCRIPTION</w:t>
      </w:r>
    </w:p>
    <w:p w14:paraId="32B49D73" w14:textId="77777777" w:rsidR="00FE0592" w:rsidRDefault="00FE0592">
      <w:r>
        <w:t xml:space="preserve">    </w:t>
      </w:r>
    </w:p>
    <w:p w14:paraId="56090E6E" w14:textId="77777777" w:rsidR="00FE0592" w:rsidRDefault="00FE0592">
      <w:r>
        <w:t xml:space="preserve">PSYC 3256 E </w:t>
      </w:r>
      <w:r w:rsidR="008F5D8F">
        <w:t>Advanced Univariate Statistics</w:t>
      </w:r>
      <w:r>
        <w:t xml:space="preserve"> Univariate analysis of variance including factorial designs. Multiple regression. The design of complex psychological experiments. The gathering, scrutiny, and transformation of psychological data. Performance and interpretation of advanced computer analyses. Prerequisites: PSYC/STAT 2126E/2127E. (LEC 3, TUT 1) (3 </w:t>
      </w:r>
      <w:proofErr w:type="spellStart"/>
      <w:r>
        <w:t>cr</w:t>
      </w:r>
      <w:proofErr w:type="spellEnd"/>
      <w:r>
        <w:t>)</w:t>
      </w:r>
    </w:p>
    <w:p w14:paraId="347B8101" w14:textId="77777777" w:rsidR="00FE0592" w:rsidRDefault="00FE0592"/>
    <w:p w14:paraId="0110E48D" w14:textId="77777777" w:rsidR="00FE0592" w:rsidRDefault="00FE0592">
      <w:r>
        <w:t>COURSE INFORMATION</w:t>
      </w:r>
    </w:p>
    <w:p w14:paraId="001C98E5" w14:textId="77777777" w:rsidR="00FE0592" w:rsidRDefault="00FE0592"/>
    <w:p w14:paraId="642227FC" w14:textId="77777777" w:rsidR="008F5D8F" w:rsidRDefault="00FE0592">
      <w:pPr>
        <w:rPr>
          <w:lang w:val="en-GB"/>
        </w:rPr>
      </w:pPr>
      <w:r>
        <w:rPr>
          <w:lang w:val="en-GB"/>
        </w:rPr>
        <w:t>Instructor: David R. Brodbeck, Ph.D.</w:t>
      </w:r>
    </w:p>
    <w:p w14:paraId="73E46C57" w14:textId="77777777" w:rsidR="00FE0592" w:rsidRDefault="00FE0592">
      <w:pPr>
        <w:rPr>
          <w:lang w:val="en-GB"/>
        </w:rPr>
      </w:pPr>
      <w:r>
        <w:rPr>
          <w:lang w:val="en-GB"/>
        </w:rPr>
        <w:t>Phone: 949-2301 x4336</w:t>
      </w:r>
    </w:p>
    <w:p w14:paraId="1D1D3BEB" w14:textId="77777777" w:rsidR="00FE0592" w:rsidRDefault="00FE0592">
      <w:pPr>
        <w:rPr>
          <w:lang w:val="en-GB"/>
        </w:rPr>
      </w:pPr>
      <w:r>
        <w:rPr>
          <w:lang w:val="en-GB"/>
        </w:rPr>
        <w:t xml:space="preserve">E-Mail: </w:t>
      </w:r>
      <w:hyperlink r:id="rId7" w:history="1">
        <w:r w:rsidRPr="00ED72EB">
          <w:rPr>
            <w:rStyle w:val="Hyperlink"/>
            <w:lang w:val="en-GB"/>
          </w:rPr>
          <w:t>dave.brodbeck@algomau.ca</w:t>
        </w:r>
      </w:hyperlink>
    </w:p>
    <w:p w14:paraId="05907905" w14:textId="1FE3FDBB" w:rsidR="00FE0592" w:rsidRDefault="00081B57">
      <w:pPr>
        <w:rPr>
          <w:lang w:val="en-GB"/>
        </w:rPr>
      </w:pPr>
      <w:r>
        <w:rPr>
          <w:lang w:val="en-GB"/>
        </w:rPr>
        <w:t xml:space="preserve">Social </w:t>
      </w:r>
      <w:proofErr w:type="spellStart"/>
      <w:r>
        <w:rPr>
          <w:lang w:val="en-GB"/>
        </w:rPr>
        <w:t>networky</w:t>
      </w:r>
      <w:proofErr w:type="spellEnd"/>
      <w:r>
        <w:rPr>
          <w:lang w:val="en-GB"/>
        </w:rPr>
        <w:t xml:space="preserve"> things: </w:t>
      </w:r>
      <w:proofErr w:type="spellStart"/>
      <w:r w:rsidR="00FE0592">
        <w:rPr>
          <w:lang w:val="en-GB"/>
        </w:rPr>
        <w:t>dbrodbeck</w:t>
      </w:r>
      <w:proofErr w:type="spellEnd"/>
      <w:r w:rsidR="00FE0592">
        <w:rPr>
          <w:lang w:val="en-GB"/>
        </w:rPr>
        <w:t xml:space="preserve"> (</w:t>
      </w:r>
      <w:proofErr w:type="spellStart"/>
      <w:r w:rsidR="00FE0592">
        <w:rPr>
          <w:lang w:val="en-GB"/>
        </w:rPr>
        <w:t>xBox</w:t>
      </w:r>
      <w:proofErr w:type="spellEnd"/>
      <w:r w:rsidR="00FE0592">
        <w:rPr>
          <w:lang w:val="en-GB"/>
        </w:rPr>
        <w:t xml:space="preserve"> Live/PSN </w:t>
      </w:r>
      <w:proofErr w:type="spellStart"/>
      <w:r w:rsidR="00FE0592">
        <w:rPr>
          <w:lang w:val="en-GB"/>
        </w:rPr>
        <w:t>gametag</w:t>
      </w:r>
      <w:proofErr w:type="spellEnd"/>
      <w:r w:rsidR="00FE0592">
        <w:rPr>
          <w:lang w:val="en-GB"/>
        </w:rPr>
        <w:t xml:space="preserve">). </w:t>
      </w:r>
      <w:proofErr w:type="spellStart"/>
      <w:r w:rsidR="00FE0592">
        <w:rPr>
          <w:lang w:val="en-GB"/>
        </w:rPr>
        <w:t>Dbrodbeck</w:t>
      </w:r>
      <w:proofErr w:type="spellEnd"/>
      <w:r w:rsidR="00FE0592">
        <w:rPr>
          <w:lang w:val="en-GB"/>
        </w:rPr>
        <w:t xml:space="preserve"> (twitter)</w:t>
      </w:r>
      <w:r w:rsidR="00097DE6">
        <w:rPr>
          <w:lang w:val="en-GB"/>
        </w:rPr>
        <w:t xml:space="preserve"> facebook.com/</w:t>
      </w:r>
      <w:proofErr w:type="spellStart"/>
      <w:r w:rsidR="00097DE6">
        <w:rPr>
          <w:lang w:val="en-GB"/>
        </w:rPr>
        <w:t>dbrodbeck</w:t>
      </w:r>
      <w:proofErr w:type="spellEnd"/>
    </w:p>
    <w:p w14:paraId="127F75B5" w14:textId="3A6DDBFE" w:rsidR="00FE0592" w:rsidRDefault="00AF1A60">
      <w:pPr>
        <w:rPr>
          <w:lang w:val="en-GB"/>
        </w:rPr>
      </w:pPr>
      <w:r>
        <w:rPr>
          <w:lang w:val="en-GB"/>
        </w:rPr>
        <w:t xml:space="preserve">Office: </w:t>
      </w:r>
      <w:r w:rsidR="004762B1">
        <w:rPr>
          <w:lang w:val="en-GB"/>
        </w:rPr>
        <w:t>302/</w:t>
      </w:r>
      <w:r>
        <w:rPr>
          <w:lang w:val="en-GB"/>
        </w:rPr>
        <w:t>506</w:t>
      </w:r>
      <w:r w:rsidR="00FE0592">
        <w:rPr>
          <w:lang w:val="en-GB"/>
        </w:rPr>
        <w:t xml:space="preserve"> </w:t>
      </w:r>
    </w:p>
    <w:p w14:paraId="3ED35FC5" w14:textId="64D4341A" w:rsidR="00FE0592" w:rsidRDefault="00872390">
      <w:pPr>
        <w:rPr>
          <w:lang w:val="en-GB"/>
        </w:rPr>
      </w:pPr>
      <w:r>
        <w:rPr>
          <w:lang w:val="en-GB"/>
        </w:rPr>
        <w:t>Office Hours: TBA (D</w:t>
      </w:r>
      <w:r w:rsidR="00FE0592">
        <w:rPr>
          <w:lang w:val="en-GB"/>
        </w:rPr>
        <w:t xml:space="preserve">M or email is a great way to get me to answer questions, sort of virtual office hours).       </w:t>
      </w:r>
    </w:p>
    <w:p w14:paraId="4E0DD930" w14:textId="76454F95" w:rsidR="00FE0592" w:rsidRDefault="00FE0592">
      <w:pPr>
        <w:rPr>
          <w:lang w:val="en-GB"/>
        </w:rPr>
      </w:pPr>
      <w:r>
        <w:rPr>
          <w:lang w:val="en-GB"/>
        </w:rPr>
        <w:t>Time and Location of Lect</w:t>
      </w:r>
      <w:r w:rsidR="00872390">
        <w:rPr>
          <w:lang w:val="en-GB"/>
        </w:rPr>
        <w:t>ures: Tuesdays, and Thursdays 11:3</w:t>
      </w:r>
      <w:r>
        <w:rPr>
          <w:lang w:val="en-GB"/>
        </w:rPr>
        <w:t>0 am</w:t>
      </w:r>
    </w:p>
    <w:p w14:paraId="0451F15D" w14:textId="77777777" w:rsidR="00FE0592" w:rsidRDefault="00FE0592">
      <w:pPr>
        <w:rPr>
          <w:lang w:val="en-GB"/>
        </w:rPr>
      </w:pPr>
      <w:r>
        <w:rPr>
          <w:lang w:val="en-GB"/>
        </w:rPr>
        <w:t>Course Website</w:t>
      </w:r>
      <w:r w:rsidR="00097DE6">
        <w:rPr>
          <w:lang w:val="en-GB"/>
        </w:rPr>
        <w:t xml:space="preserve"> davebrodbeck.com</w:t>
      </w:r>
    </w:p>
    <w:p w14:paraId="1B615EB2" w14:textId="5723856B" w:rsidR="008F5D8F" w:rsidRPr="00D122A5" w:rsidRDefault="00FE0592">
      <w:pPr>
        <w:rPr>
          <w:color w:val="0000FF"/>
          <w:u w:val="single"/>
          <w:lang w:val="en-GB"/>
        </w:rPr>
      </w:pPr>
      <w:r>
        <w:rPr>
          <w:lang w:val="en-GB"/>
        </w:rPr>
        <w:t xml:space="preserve">Course Blog: </w:t>
      </w:r>
      <w:hyperlink r:id="rId8" w:history="1">
        <w:r w:rsidRPr="00ED72EB">
          <w:rPr>
            <w:rStyle w:val="Hyperlink"/>
            <w:lang w:val="en-GB"/>
          </w:rPr>
          <w:t>http://people.auc.ca/brodbeck/blog</w:t>
        </w:r>
      </w:hyperlink>
    </w:p>
    <w:p w14:paraId="017A8339" w14:textId="77777777" w:rsidR="00FE0592" w:rsidRDefault="00FE0592"/>
    <w:p w14:paraId="5408C9CB" w14:textId="77777777" w:rsidR="00FE0592" w:rsidRDefault="00FE0592">
      <w:r>
        <w:t>TEXTBOOK</w:t>
      </w:r>
      <w:r>
        <w:tab/>
      </w:r>
    </w:p>
    <w:p w14:paraId="70325167" w14:textId="77777777" w:rsidR="00FE0592" w:rsidRDefault="00FE0592">
      <w:r>
        <w:tab/>
      </w:r>
    </w:p>
    <w:p w14:paraId="5569CDDC" w14:textId="24BAD5B6" w:rsidR="00FE0592" w:rsidRDefault="00081B57">
      <w:r>
        <w:t xml:space="preserve">Howell, D. C. </w:t>
      </w:r>
      <w:r w:rsidR="00FE0592">
        <w:t xml:space="preserve"> </w:t>
      </w:r>
      <w:r w:rsidR="00FE0592">
        <w:rPr>
          <w:u w:val="single"/>
        </w:rPr>
        <w:t>Statistical methods for psychology</w:t>
      </w:r>
      <w:r w:rsidR="00FE0592">
        <w:t xml:space="preserve">. Duxbury Press: Belmont, CA. </w:t>
      </w:r>
      <w:r w:rsidR="00FE0592">
        <w:br/>
      </w:r>
      <w:r w:rsidR="00FE0592">
        <w:tab/>
      </w:r>
    </w:p>
    <w:p w14:paraId="570B4B0F" w14:textId="77777777" w:rsidR="00FE0592" w:rsidRDefault="00FE0592">
      <w:r>
        <w:t>COURSE OBJECTIVES</w:t>
      </w:r>
    </w:p>
    <w:p w14:paraId="674B6BFE" w14:textId="77777777" w:rsidR="00FE0592" w:rsidRDefault="00FE0592"/>
    <w:p w14:paraId="537ADE8B" w14:textId="77777777" w:rsidR="00FE0592" w:rsidRDefault="00FE0592">
      <w:r>
        <w:t>The Purpose of this course is to learn a variety of advanced statistical techniques, concentrating on Analysis of Variance and Multiple Regression.  Not only will you learn how to carry out such analyses, but, you will also learn why they work. This will enable you to read probably 90 percent of the literature out there</w:t>
      </w:r>
      <w:r>
        <w:rPr>
          <w:rStyle w:val="FootnoteReference"/>
        </w:rPr>
        <w:footnoteReference w:id="1"/>
      </w:r>
      <w:r>
        <w:t>.</w:t>
      </w:r>
    </w:p>
    <w:p w14:paraId="2BB84A39" w14:textId="77777777" w:rsidR="00FE0592" w:rsidRDefault="00FE0592"/>
    <w:p w14:paraId="58042A5F" w14:textId="77777777" w:rsidR="00FE0592" w:rsidRDefault="00FE0592">
      <w:r>
        <w:t>EVALUATION</w:t>
      </w:r>
    </w:p>
    <w:p w14:paraId="32DA6B29" w14:textId="77777777" w:rsidR="00FE0592" w:rsidRDefault="00FE0592">
      <w:r>
        <w:t xml:space="preserve"> </w:t>
      </w:r>
    </w:p>
    <w:p w14:paraId="004DC5E9" w14:textId="77777777" w:rsidR="00FE0592" w:rsidRDefault="00FE0592">
      <w:r>
        <w:t>You will be evaluated with in class tests (2), in class quizzes (6) and a final exam.  There will also be four assignments where you will carry out some of the analyses we have done in class with SPSS or by hand or any other way you would like</w:t>
      </w:r>
    </w:p>
    <w:p w14:paraId="2615DE2E" w14:textId="77777777" w:rsidR="00FE0592" w:rsidRDefault="00FE0592"/>
    <w:p w14:paraId="2FF95903" w14:textId="7AA0EC86" w:rsidR="00FE0592" w:rsidRDefault="00C943DE">
      <w:r>
        <w:t>Tests</w:t>
      </w:r>
      <w:r>
        <w:tab/>
      </w:r>
      <w:r>
        <w:tab/>
        <w:t xml:space="preserve"> </w:t>
      </w:r>
      <w:r>
        <w:tab/>
      </w:r>
      <w:r>
        <w:tab/>
      </w:r>
      <w:r>
        <w:tab/>
      </w:r>
      <w:r w:rsidR="006D35E6">
        <w:t>February 1</w:t>
      </w:r>
      <w:r w:rsidR="00FE0592">
        <w:tab/>
      </w:r>
      <w:r w:rsidR="00FE0592">
        <w:tab/>
      </w:r>
      <w:r w:rsidR="00FE0592">
        <w:tab/>
      </w:r>
      <w:r w:rsidR="00FE0592">
        <w:tab/>
      </w:r>
      <w:r w:rsidR="00FE0592">
        <w:tab/>
        <w:t>10%</w:t>
      </w:r>
    </w:p>
    <w:p w14:paraId="0BD89AD0" w14:textId="62FDCE81" w:rsidR="00FE0592" w:rsidRDefault="00FE0592">
      <w:pPr>
        <w:ind w:left="2880" w:firstLine="720"/>
      </w:pPr>
      <w:r>
        <w:t xml:space="preserve">March </w:t>
      </w:r>
      <w:r w:rsidR="006D35E6">
        <w:t>8</w:t>
      </w:r>
      <w:bookmarkStart w:id="0" w:name="_GoBack"/>
      <w:bookmarkEnd w:id="0"/>
      <w:r>
        <w:tab/>
      </w:r>
      <w:r>
        <w:tab/>
      </w:r>
      <w:r>
        <w:tab/>
      </w:r>
      <w:r>
        <w:tab/>
      </w:r>
      <w:r>
        <w:tab/>
        <w:t>15%</w:t>
      </w:r>
    </w:p>
    <w:p w14:paraId="0FB7E56C" w14:textId="77777777" w:rsidR="00FE0592" w:rsidRDefault="00FE0592">
      <w:r>
        <w:t xml:space="preserve">Final Exam. </w:t>
      </w:r>
      <w:r>
        <w:tab/>
      </w:r>
      <w:r>
        <w:tab/>
      </w:r>
      <w:r>
        <w:tab/>
      </w:r>
      <w:r>
        <w:tab/>
        <w:t>in April exam period</w:t>
      </w:r>
      <w:r>
        <w:tab/>
      </w:r>
      <w:r>
        <w:tab/>
      </w:r>
      <w:r>
        <w:tab/>
      </w:r>
      <w:r>
        <w:tab/>
        <w:t>35%</w:t>
      </w:r>
    </w:p>
    <w:p w14:paraId="1CE91B21" w14:textId="77777777" w:rsidR="00FE0592" w:rsidRDefault="00FE0592">
      <w:r>
        <w:t>Quizzes</w:t>
      </w:r>
      <w:r>
        <w:tab/>
      </w:r>
      <w:r>
        <w:tab/>
      </w:r>
      <w:r>
        <w:tab/>
      </w:r>
      <w:r>
        <w:tab/>
        <w:t>See Below</w:t>
      </w:r>
      <w:r>
        <w:tab/>
      </w:r>
      <w:r>
        <w:tab/>
      </w:r>
      <w:r>
        <w:tab/>
        <w:t>6 @ 3.33 =</w:t>
      </w:r>
      <w:r>
        <w:tab/>
        <w:t>20%</w:t>
      </w:r>
    </w:p>
    <w:p w14:paraId="35C291FD" w14:textId="77777777" w:rsidR="00FE0592" w:rsidRDefault="00FE0592">
      <w:r>
        <w:t>Assignments</w:t>
      </w:r>
      <w:r>
        <w:tab/>
      </w:r>
      <w:r>
        <w:tab/>
      </w:r>
      <w:r>
        <w:tab/>
      </w:r>
      <w:r>
        <w:tab/>
        <w:t>TBA</w:t>
      </w:r>
      <w:r>
        <w:tab/>
      </w:r>
      <w:r>
        <w:tab/>
      </w:r>
      <w:r>
        <w:tab/>
      </w:r>
      <w:r>
        <w:tab/>
        <w:t>4 @ 5      =</w:t>
      </w:r>
      <w:r>
        <w:tab/>
        <w:t>20%</w:t>
      </w:r>
    </w:p>
    <w:p w14:paraId="046757F4" w14:textId="77777777" w:rsidR="00FE0592" w:rsidRDefault="00FE0592"/>
    <w:p w14:paraId="0BA5D23B" w14:textId="77777777" w:rsidR="00FE0592" w:rsidRDefault="00FE0592">
      <w:r>
        <w:lastRenderedPageBreak/>
        <w:t>LECTURE SCHEDULE</w:t>
      </w:r>
    </w:p>
    <w:p w14:paraId="737EE9D0" w14:textId="77777777" w:rsidR="00FE0592" w:rsidRDefault="00FE0592">
      <w:r>
        <w:t xml:space="preserve">  </w:t>
      </w:r>
    </w:p>
    <w:p w14:paraId="66DCBC3B" w14:textId="77777777" w:rsidR="00FE0592" w:rsidRDefault="00FE0592">
      <w:r>
        <w:t>Class</w:t>
      </w:r>
      <w:r>
        <w:tab/>
      </w:r>
      <w:r>
        <w:tab/>
      </w:r>
      <w:r>
        <w:tab/>
      </w:r>
      <w:r>
        <w:tab/>
      </w:r>
      <w:r>
        <w:tab/>
        <w:t>Topic</w:t>
      </w:r>
      <w:r>
        <w:tab/>
      </w:r>
      <w:r>
        <w:tab/>
      </w:r>
      <w:r>
        <w:tab/>
      </w:r>
      <w:r>
        <w:tab/>
        <w:t>Reading</w:t>
      </w:r>
    </w:p>
    <w:p w14:paraId="3D2E2463" w14:textId="77777777" w:rsidR="00FE0592" w:rsidRDefault="00FE0592"/>
    <w:p w14:paraId="2E36B498" w14:textId="354A54A4" w:rsidR="00FE0592" w:rsidRDefault="00F23AC4">
      <w:r>
        <w:t>January 9</w:t>
      </w:r>
      <w:r w:rsidR="00FE0592">
        <w:tab/>
      </w:r>
      <w:r w:rsidR="00FE0592">
        <w:tab/>
      </w:r>
      <w:r w:rsidR="00FE0592">
        <w:tab/>
      </w:r>
      <w:r w:rsidR="00FE0592">
        <w:tab/>
        <w:t>Introduction</w:t>
      </w:r>
      <w:r w:rsidR="00FE0592">
        <w:tab/>
      </w:r>
      <w:r w:rsidR="00FE0592">
        <w:tab/>
      </w:r>
    </w:p>
    <w:p w14:paraId="03BB01C4" w14:textId="2059F5A2" w:rsidR="00FE0592" w:rsidRDefault="00F23AC4">
      <w:r>
        <w:t>11</w:t>
      </w:r>
      <w:r w:rsidR="00FE0592">
        <w:tab/>
      </w:r>
      <w:r w:rsidR="00FE0592">
        <w:tab/>
      </w:r>
      <w:r w:rsidR="00FE0592">
        <w:tab/>
      </w:r>
      <w:r w:rsidR="00FE0592">
        <w:tab/>
      </w:r>
      <w:r w:rsidR="00FE0592">
        <w:tab/>
        <w:t>Exploratory Data Analysis</w:t>
      </w:r>
      <w:r w:rsidR="00FE0592">
        <w:tab/>
      </w:r>
    </w:p>
    <w:p w14:paraId="383F67D0" w14:textId="0F25E212" w:rsidR="00FE0592" w:rsidRDefault="00F23AC4">
      <w:r>
        <w:t>16</w:t>
      </w:r>
      <w:r w:rsidR="00FE0592">
        <w:tab/>
      </w:r>
      <w:r w:rsidR="00FE0592">
        <w:tab/>
      </w:r>
      <w:r w:rsidR="00FE0592">
        <w:tab/>
      </w:r>
      <w:r w:rsidR="00FE0592">
        <w:tab/>
      </w:r>
      <w:r w:rsidR="00FE0592">
        <w:tab/>
        <w:t>EDA</w:t>
      </w:r>
      <w:r w:rsidR="00FE0592">
        <w:tab/>
      </w:r>
      <w:r w:rsidR="00FE0592">
        <w:tab/>
      </w:r>
      <w:r w:rsidR="00FE0592">
        <w:tab/>
      </w:r>
      <w:r w:rsidR="00FE0592">
        <w:tab/>
        <w:t>Chapter 2</w:t>
      </w:r>
    </w:p>
    <w:p w14:paraId="737E6576" w14:textId="6BF25A0E" w:rsidR="00FE0592" w:rsidRDefault="00AF1A60">
      <w:r>
        <w:t>1</w:t>
      </w:r>
      <w:r w:rsidR="00F23AC4">
        <w:t>8</w:t>
      </w:r>
      <w:r w:rsidR="00FE0592">
        <w:tab/>
      </w:r>
      <w:r w:rsidR="00FE0592">
        <w:tab/>
      </w:r>
      <w:r w:rsidR="00FE0592">
        <w:tab/>
      </w:r>
      <w:r w:rsidR="00FE0592">
        <w:tab/>
      </w:r>
      <w:r w:rsidR="00FE0592">
        <w:tab/>
        <w:t xml:space="preserve">Hypothesis Testing      </w:t>
      </w:r>
      <w:r w:rsidR="00FE0592">
        <w:tab/>
        <w:t>Ch. 3</w:t>
      </w:r>
      <w:r w:rsidR="00FE0592">
        <w:tab/>
      </w:r>
      <w:r w:rsidR="00FE0592">
        <w:tab/>
        <w:t>Quiz 1</w:t>
      </w:r>
    </w:p>
    <w:p w14:paraId="530743F8" w14:textId="3E4B8880" w:rsidR="00FE0592" w:rsidRDefault="00F23AC4">
      <w:r>
        <w:t>23</w:t>
      </w:r>
      <w:r w:rsidR="00FE0592">
        <w:tab/>
      </w:r>
      <w:r w:rsidR="00FE0592">
        <w:tab/>
      </w:r>
      <w:r w:rsidR="00FE0592">
        <w:tab/>
      </w:r>
      <w:r w:rsidR="00FE0592">
        <w:tab/>
      </w:r>
      <w:r w:rsidR="00FE0592">
        <w:tab/>
        <w:t>Hypothesis Testing</w:t>
      </w:r>
      <w:r w:rsidR="00FE0592">
        <w:tab/>
      </w:r>
      <w:r w:rsidR="00FE0592">
        <w:tab/>
        <w:t>Ch. 4</w:t>
      </w:r>
    </w:p>
    <w:p w14:paraId="58C774B5" w14:textId="515C2408" w:rsidR="00FE0592" w:rsidRDefault="00F23AC4">
      <w:r>
        <w:t>25</w:t>
      </w:r>
      <w:r w:rsidR="00C943DE">
        <w:tab/>
      </w:r>
      <w:r w:rsidR="00FE0592">
        <w:tab/>
      </w:r>
      <w:r w:rsidR="00FE0592">
        <w:tab/>
      </w:r>
      <w:r w:rsidR="00FE0592">
        <w:tab/>
      </w:r>
      <w:r w:rsidR="00FE0592">
        <w:tab/>
        <w:t>T-Tests</w:t>
      </w:r>
      <w:r w:rsidR="00FE0592">
        <w:tab/>
      </w:r>
      <w:r w:rsidR="00FE0592">
        <w:tab/>
      </w:r>
      <w:r w:rsidR="00FE0592">
        <w:tab/>
        <w:t>Ch. 7</w:t>
      </w:r>
    </w:p>
    <w:p w14:paraId="76D52801" w14:textId="027692DE" w:rsidR="00FE0592" w:rsidRDefault="00F23AC4">
      <w:r>
        <w:t>30</w:t>
      </w:r>
      <w:r w:rsidR="00FE0592">
        <w:tab/>
      </w:r>
      <w:r w:rsidR="00FE0592">
        <w:tab/>
      </w:r>
      <w:r w:rsidR="00FE0592">
        <w:tab/>
      </w:r>
      <w:r w:rsidR="00FE0592">
        <w:tab/>
      </w:r>
      <w:r w:rsidR="00FE0592">
        <w:tab/>
        <w:t>Power</w:t>
      </w:r>
      <w:r w:rsidR="00FE0592">
        <w:tab/>
      </w:r>
      <w:r w:rsidR="00FE0592">
        <w:tab/>
      </w:r>
      <w:r w:rsidR="00FE0592">
        <w:tab/>
      </w:r>
      <w:r w:rsidR="00FE0592">
        <w:tab/>
        <w:t>Ch. 8</w:t>
      </w:r>
      <w:r w:rsidR="00FE0592">
        <w:tab/>
      </w:r>
      <w:r w:rsidR="00FE0592">
        <w:tab/>
        <w:t>Quiz 2</w:t>
      </w:r>
      <w:r w:rsidR="00FE0592">
        <w:tab/>
      </w:r>
    </w:p>
    <w:p w14:paraId="6A6CAFE9" w14:textId="45EFCA98" w:rsidR="00FE0592" w:rsidRDefault="00323E99">
      <w:r>
        <w:t>February</w:t>
      </w:r>
      <w:r w:rsidR="00F23AC4">
        <w:t xml:space="preserve"> 1</w:t>
      </w:r>
      <w:r w:rsidR="00097DE6">
        <w:tab/>
      </w:r>
      <w:r>
        <w:tab/>
      </w:r>
      <w:r w:rsidR="00FE0592">
        <w:tab/>
      </w:r>
      <w:r w:rsidR="00FE0592">
        <w:tab/>
        <w:t>TEST #1</w:t>
      </w:r>
      <w:r w:rsidR="00FE0592">
        <w:tab/>
      </w:r>
      <w:r w:rsidR="00FE0592">
        <w:tab/>
      </w:r>
    </w:p>
    <w:p w14:paraId="66A58018" w14:textId="1894454B" w:rsidR="00FE0592" w:rsidRDefault="00F23AC4" w:rsidP="00323E99">
      <w:r>
        <w:t>6</w:t>
      </w:r>
      <w:r w:rsidR="00323E99">
        <w:tab/>
      </w:r>
      <w:r w:rsidR="00323E99">
        <w:tab/>
      </w:r>
      <w:r w:rsidR="00FE0592">
        <w:tab/>
      </w:r>
      <w:r w:rsidR="00FE0592">
        <w:tab/>
      </w:r>
      <w:r w:rsidR="00FE0592">
        <w:tab/>
        <w:t>Simple ANOVA</w:t>
      </w:r>
    </w:p>
    <w:p w14:paraId="762FFB9F" w14:textId="3A5D6FDD" w:rsidR="00FE0592" w:rsidRDefault="00F23AC4">
      <w:r>
        <w:t>8</w:t>
      </w:r>
      <w:r w:rsidR="00FE0592">
        <w:tab/>
      </w:r>
      <w:r w:rsidR="00FE0592">
        <w:tab/>
      </w:r>
      <w:r w:rsidR="00FE0592">
        <w:tab/>
      </w:r>
      <w:r w:rsidR="00FE0592">
        <w:tab/>
      </w:r>
      <w:r w:rsidR="00FE0592">
        <w:tab/>
        <w:t>Simple ANOVA</w:t>
      </w:r>
      <w:r w:rsidR="00FE0592">
        <w:tab/>
      </w:r>
      <w:r w:rsidR="00FE0592">
        <w:tab/>
        <w:t>Ch. 11</w:t>
      </w:r>
    </w:p>
    <w:p w14:paraId="29D4F9F9" w14:textId="46B0A8BE" w:rsidR="00FE0592" w:rsidRDefault="00F23AC4">
      <w:r>
        <w:t>13</w:t>
      </w:r>
      <w:r w:rsidR="00FE0592">
        <w:tab/>
      </w:r>
      <w:r w:rsidR="00FE0592">
        <w:tab/>
      </w:r>
      <w:r w:rsidR="00FE0592">
        <w:tab/>
      </w:r>
      <w:r w:rsidR="00FE0592">
        <w:tab/>
      </w:r>
      <w:r w:rsidR="00FE0592">
        <w:tab/>
        <w:t>Comparisons</w:t>
      </w:r>
      <w:r w:rsidR="00FE0592">
        <w:tab/>
      </w:r>
      <w:r w:rsidR="00FE0592">
        <w:tab/>
      </w:r>
      <w:r w:rsidR="00FE0592">
        <w:tab/>
        <w:t>Ch. 12</w:t>
      </w:r>
      <w:r w:rsidR="00FE0592">
        <w:tab/>
      </w:r>
      <w:r w:rsidR="00FE0592">
        <w:tab/>
        <w:t>Quiz 3</w:t>
      </w:r>
    </w:p>
    <w:p w14:paraId="6A869EFE" w14:textId="089BD7F4" w:rsidR="00FE0592" w:rsidRDefault="00F23AC4">
      <w:r>
        <w:t>15</w:t>
      </w:r>
      <w:r w:rsidR="00C943DE">
        <w:tab/>
      </w:r>
      <w:r w:rsidR="00FE0592">
        <w:tab/>
      </w:r>
      <w:r w:rsidR="00FE0592">
        <w:tab/>
      </w:r>
      <w:r w:rsidR="00FE0592">
        <w:tab/>
      </w:r>
      <w:r w:rsidR="00FE0592">
        <w:tab/>
        <w:t>Factorial ANOVA</w:t>
      </w:r>
      <w:r w:rsidR="00FE0592">
        <w:tab/>
      </w:r>
      <w:r w:rsidR="00FE0592">
        <w:tab/>
      </w:r>
    </w:p>
    <w:p w14:paraId="498E78CC" w14:textId="2640BEE8" w:rsidR="00FE0592" w:rsidRDefault="00F23AC4">
      <w:r>
        <w:t>27</w:t>
      </w:r>
      <w:r w:rsidR="00FE0592">
        <w:tab/>
      </w:r>
      <w:r w:rsidR="00FE0592">
        <w:tab/>
      </w:r>
      <w:r w:rsidR="00FE0592">
        <w:tab/>
      </w:r>
      <w:r w:rsidR="00FE0592">
        <w:tab/>
      </w:r>
      <w:r w:rsidR="00FE0592">
        <w:tab/>
        <w:t>Factorial ANOVA</w:t>
      </w:r>
      <w:r w:rsidR="00FE0592">
        <w:tab/>
      </w:r>
      <w:r w:rsidR="00FE0592">
        <w:tab/>
      </w:r>
    </w:p>
    <w:p w14:paraId="79BD13FB" w14:textId="797FD535" w:rsidR="00FE0592" w:rsidRDefault="00F23AC4">
      <w:r>
        <w:t>March 1</w:t>
      </w:r>
      <w:r w:rsidR="00FE0592">
        <w:tab/>
      </w:r>
      <w:r w:rsidR="00FE0592">
        <w:tab/>
      </w:r>
      <w:r w:rsidR="00FE0592">
        <w:tab/>
      </w:r>
      <w:r w:rsidR="00FE0592">
        <w:tab/>
        <w:t xml:space="preserve">Factorial ANOVA </w:t>
      </w:r>
      <w:r w:rsidR="00FE0592">
        <w:tab/>
      </w:r>
      <w:r w:rsidR="00FE0592">
        <w:tab/>
        <w:t xml:space="preserve">Ch. 13 </w:t>
      </w:r>
      <w:r w:rsidR="00FE0592">
        <w:tab/>
      </w:r>
      <w:r w:rsidR="00FE0592">
        <w:tab/>
        <w:t>Quiz 4</w:t>
      </w:r>
    </w:p>
    <w:p w14:paraId="65B47745" w14:textId="6829E270" w:rsidR="00FE0592" w:rsidRDefault="00F23AC4">
      <w:r>
        <w:t>6</w:t>
      </w:r>
      <w:r w:rsidR="00323E99">
        <w:tab/>
      </w:r>
      <w:r w:rsidR="00FE0592">
        <w:tab/>
      </w:r>
      <w:r w:rsidR="00FE0592">
        <w:tab/>
      </w:r>
      <w:r w:rsidR="00FE0592">
        <w:tab/>
      </w:r>
      <w:r w:rsidR="00FE0592">
        <w:tab/>
        <w:t>Repeated ANOVA</w:t>
      </w:r>
      <w:r w:rsidR="00FE0592">
        <w:tab/>
      </w:r>
      <w:r w:rsidR="00FE0592">
        <w:tab/>
        <w:t>Ch. 14</w:t>
      </w:r>
      <w:r w:rsidR="00FE0592">
        <w:tab/>
      </w:r>
    </w:p>
    <w:p w14:paraId="57509245" w14:textId="6BFBC113" w:rsidR="00FE0592" w:rsidRDefault="00F23AC4">
      <w:r>
        <w:t>8</w:t>
      </w:r>
      <w:r w:rsidR="00AF1A60">
        <w:tab/>
      </w:r>
      <w:r w:rsidR="00FE0592">
        <w:tab/>
      </w:r>
      <w:r w:rsidR="00FE0592">
        <w:tab/>
      </w:r>
      <w:r w:rsidR="00FE0592">
        <w:tab/>
      </w:r>
      <w:r w:rsidR="00FE0592">
        <w:tab/>
        <w:t>TEST #2</w:t>
      </w:r>
    </w:p>
    <w:p w14:paraId="490832BD" w14:textId="4D287FF0" w:rsidR="00FE0592" w:rsidRDefault="00F23AC4">
      <w:r>
        <w:t>13</w:t>
      </w:r>
      <w:r w:rsidR="00FE0592">
        <w:tab/>
      </w:r>
      <w:r w:rsidR="00FE0592">
        <w:tab/>
      </w:r>
      <w:r w:rsidR="00FE0592">
        <w:tab/>
      </w:r>
      <w:r w:rsidR="00FE0592">
        <w:tab/>
      </w:r>
      <w:r w:rsidR="00FE0592">
        <w:tab/>
        <w:t>Repeated ANOVA</w:t>
      </w:r>
    </w:p>
    <w:p w14:paraId="5A8F560C" w14:textId="00F54F5C" w:rsidR="00FE0592" w:rsidRDefault="00F23AC4">
      <w:r>
        <w:t>15</w:t>
      </w:r>
      <w:r w:rsidR="00FE0592">
        <w:tab/>
      </w:r>
      <w:r w:rsidR="00FE0592">
        <w:tab/>
      </w:r>
      <w:r w:rsidR="00FE0592">
        <w:tab/>
      </w:r>
      <w:r w:rsidR="00FE0592">
        <w:tab/>
      </w:r>
      <w:r w:rsidR="00FE0592">
        <w:tab/>
      </w:r>
      <w:r w:rsidR="006D35E6">
        <w:t>Mixed ANOVA</w:t>
      </w:r>
      <w:r w:rsidR="00FE0592">
        <w:tab/>
      </w:r>
      <w:r w:rsidR="00FE0592">
        <w:tab/>
        <w:t>Ch. 14</w:t>
      </w:r>
      <w:r w:rsidR="00FE0592">
        <w:tab/>
      </w:r>
      <w:r w:rsidR="00FE0592">
        <w:tab/>
        <w:t>Quiz 5</w:t>
      </w:r>
    </w:p>
    <w:p w14:paraId="47E4FEF3" w14:textId="48FE6556" w:rsidR="00FE0592" w:rsidRDefault="00F23AC4">
      <w:r>
        <w:t>20</w:t>
      </w:r>
      <w:r w:rsidR="00FE0592">
        <w:tab/>
      </w:r>
      <w:r w:rsidR="00FE0592">
        <w:tab/>
      </w:r>
      <w:r w:rsidR="00FE0592">
        <w:tab/>
      </w:r>
      <w:r w:rsidR="00FE0592">
        <w:tab/>
      </w:r>
      <w:r w:rsidR="00FE0592">
        <w:tab/>
        <w:t>Mixed ANOVA</w:t>
      </w:r>
    </w:p>
    <w:p w14:paraId="37157C08" w14:textId="32AC9809" w:rsidR="00FE0592" w:rsidRDefault="00F23AC4">
      <w:r>
        <w:t>22</w:t>
      </w:r>
      <w:r w:rsidR="00FE0592">
        <w:tab/>
      </w:r>
      <w:r w:rsidR="00FE0592">
        <w:tab/>
      </w:r>
      <w:r w:rsidR="00FE0592">
        <w:tab/>
      </w:r>
      <w:r w:rsidR="00FE0592">
        <w:tab/>
      </w:r>
      <w:r w:rsidR="00FE0592">
        <w:tab/>
      </w:r>
      <w:r w:rsidR="006D35E6">
        <w:t>Correlation and</w:t>
      </w:r>
      <w:r w:rsidR="00FE0592">
        <w:tab/>
      </w:r>
      <w:r w:rsidR="00FE0592">
        <w:tab/>
      </w:r>
    </w:p>
    <w:p w14:paraId="4E440AE2" w14:textId="5648E10D" w:rsidR="008F5D8F" w:rsidRDefault="00F23AC4" w:rsidP="008F5D8F">
      <w:r>
        <w:t>27</w:t>
      </w:r>
      <w:r w:rsidR="00FE0592">
        <w:tab/>
      </w:r>
      <w:r w:rsidR="00FE0592">
        <w:tab/>
      </w:r>
      <w:r w:rsidR="00FE0592">
        <w:tab/>
      </w:r>
      <w:r w:rsidR="00FE0592">
        <w:tab/>
      </w:r>
      <w:r w:rsidR="00FE0592">
        <w:tab/>
      </w:r>
      <w:r w:rsidR="006D35E6">
        <w:t>Simple Regression</w:t>
      </w:r>
      <w:r w:rsidR="00FE0592">
        <w:tab/>
      </w:r>
      <w:r w:rsidR="00FE0592">
        <w:tab/>
      </w:r>
      <w:proofErr w:type="spellStart"/>
      <w:r w:rsidR="00FE0592">
        <w:t>Chs</w:t>
      </w:r>
      <w:proofErr w:type="spellEnd"/>
      <w:r w:rsidR="00FE0592">
        <w:t>. 9 &amp; 10</w:t>
      </w:r>
      <w:r w:rsidR="00FE0592">
        <w:tab/>
        <w:t>Quiz 6</w:t>
      </w:r>
      <w:r w:rsidR="00FE0592">
        <w:tab/>
      </w:r>
    </w:p>
    <w:p w14:paraId="236260FC" w14:textId="0B52403D" w:rsidR="00FE0592" w:rsidRDefault="00F23AC4" w:rsidP="008F5D8F">
      <w:r>
        <w:t>29</w:t>
      </w:r>
      <w:r w:rsidR="00FE0592">
        <w:tab/>
      </w:r>
      <w:r w:rsidR="00FE0592">
        <w:tab/>
      </w:r>
      <w:r w:rsidR="00FE0592">
        <w:tab/>
      </w:r>
      <w:r w:rsidR="00FE0592">
        <w:tab/>
      </w:r>
      <w:r w:rsidR="00FE0592">
        <w:tab/>
      </w:r>
      <w:r w:rsidR="006D35E6">
        <w:t>Multiple Regression</w:t>
      </w:r>
      <w:r w:rsidR="006D35E6">
        <w:tab/>
      </w:r>
      <w:r w:rsidR="006D35E6">
        <w:tab/>
      </w:r>
      <w:proofErr w:type="spellStart"/>
      <w:r w:rsidR="006D35E6">
        <w:t>Ch</w:t>
      </w:r>
      <w:proofErr w:type="spellEnd"/>
      <w:r w:rsidR="006D35E6">
        <w:t xml:space="preserve"> 15</w:t>
      </w:r>
    </w:p>
    <w:p w14:paraId="62CF3199" w14:textId="42C86105" w:rsidR="00F23AC4" w:rsidRDefault="00F23AC4">
      <w:r>
        <w:t>April 3</w:t>
      </w:r>
      <w:r w:rsidR="00C943DE">
        <w:tab/>
      </w:r>
      <w:r w:rsidR="00C943DE">
        <w:tab/>
      </w:r>
      <w:r w:rsidR="00C943DE">
        <w:tab/>
      </w:r>
      <w:r w:rsidR="00C943DE">
        <w:tab/>
      </w:r>
      <w:r w:rsidR="00C943DE">
        <w:tab/>
      </w:r>
      <w:r w:rsidR="006D35E6">
        <w:t>Review</w:t>
      </w:r>
      <w:r w:rsidR="00C943DE">
        <w:tab/>
      </w:r>
      <w:r w:rsidR="00C943DE">
        <w:tab/>
      </w:r>
    </w:p>
    <w:p w14:paraId="2FE4F28F" w14:textId="77777777" w:rsidR="006D35E6" w:rsidRDefault="006D35E6"/>
    <w:p w14:paraId="537EC823" w14:textId="77777777" w:rsidR="00FE0592" w:rsidRDefault="00FE0592">
      <w:r>
        <w:t>ATTENDANCE</w:t>
      </w:r>
    </w:p>
    <w:p w14:paraId="41D0C653" w14:textId="77777777" w:rsidR="00FE0592" w:rsidRDefault="00FE0592">
      <w:r>
        <w:tab/>
      </w:r>
    </w:p>
    <w:p w14:paraId="01553AC5" w14:textId="77777777" w:rsidR="00FE0592" w:rsidRDefault="00FE0592">
      <w:r>
        <w:t xml:space="preserve">You are required to attend class meetings and you are expected to be on time and to contribute to class discussions.  Absence from more than 20% of class meetings can result in loss of course credit.  </w:t>
      </w:r>
    </w:p>
    <w:p w14:paraId="3DBC3829" w14:textId="77777777" w:rsidR="00FE0592" w:rsidRDefault="00FE0592"/>
    <w:p w14:paraId="78C35742" w14:textId="77777777" w:rsidR="00FE0592" w:rsidRDefault="00FE0592">
      <w:r>
        <w:t>ACADEMIC DISHONESTY</w:t>
      </w:r>
    </w:p>
    <w:p w14:paraId="78F76686" w14:textId="77777777" w:rsidR="00FE0592" w:rsidRDefault="00FE0592">
      <w:r>
        <w:tab/>
      </w:r>
    </w:p>
    <w:p w14:paraId="46252415" w14:textId="77777777" w:rsidR="00FE0592" w:rsidRDefault="00FE0592">
      <w:r>
        <w:t xml:space="preserve">Please consult your course calendar for details, definitions and penalties.  </w:t>
      </w:r>
    </w:p>
    <w:p w14:paraId="19E607C8" w14:textId="77777777" w:rsidR="00FE0592" w:rsidRDefault="00FE0592"/>
    <w:p w14:paraId="28C54871" w14:textId="77777777" w:rsidR="00FE0592" w:rsidRDefault="00FE0592">
      <w:r>
        <w:t>MISSED TESTS</w:t>
      </w:r>
    </w:p>
    <w:p w14:paraId="3378E726" w14:textId="77777777" w:rsidR="00FE0592" w:rsidRDefault="00FE0592">
      <w:r>
        <w:tab/>
      </w:r>
    </w:p>
    <w:p w14:paraId="40487D50" w14:textId="77777777" w:rsidR="00FE0592" w:rsidRDefault="00FE0592">
      <w:r>
        <w:t xml:space="preserve">Please contact me ASAP so we can set something up.  An acceptable excuse (e.g., illness) will likely result in a </w:t>
      </w:r>
      <w:proofErr w:type="spellStart"/>
      <w:r>
        <w:t>make up</w:t>
      </w:r>
      <w:proofErr w:type="spellEnd"/>
      <w:r>
        <w:t xml:space="preserve"> test.  Workload is NOT an acceptable excuse (i.e., “But I have three papers due and a test next week.”  My response to this is “Welcome to University!”)</w:t>
      </w:r>
    </w:p>
    <w:sectPr w:rsidR="00FE0592">
      <w:endnotePr>
        <w:numFmt w:val="decimal"/>
      </w:endnotePr>
      <w:type w:val="continuous"/>
      <w:pgSz w:w="11905" w:h="16837"/>
      <w:pgMar w:top="1440" w:right="1440" w:bottom="1440" w:left="1440" w:header="0" w:footer="0" w:gutter="0"/>
      <w:cols w:space="3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E7763" w14:textId="77777777" w:rsidR="001E1871" w:rsidRDefault="001E1871">
      <w:r>
        <w:separator/>
      </w:r>
    </w:p>
  </w:endnote>
  <w:endnote w:type="continuationSeparator" w:id="0">
    <w:p w14:paraId="4C934377" w14:textId="77777777" w:rsidR="001E1871" w:rsidRDefault="001E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DFCF" w14:textId="77777777" w:rsidR="001E1871" w:rsidRDefault="001E1871">
      <w:r>
        <w:separator/>
      </w:r>
    </w:p>
  </w:footnote>
  <w:footnote w:type="continuationSeparator" w:id="0">
    <w:p w14:paraId="003B3EB5" w14:textId="77777777" w:rsidR="001E1871" w:rsidRDefault="001E1871">
      <w:r>
        <w:continuationSeparator/>
      </w:r>
    </w:p>
  </w:footnote>
  <w:footnote w:id="1">
    <w:p w14:paraId="08CC8510" w14:textId="77777777" w:rsidR="00D122A5" w:rsidRDefault="00D122A5">
      <w:pPr>
        <w:pStyle w:val="FootnoteText"/>
      </w:pPr>
      <w:r>
        <w:rPr>
          <w:rStyle w:val="FootnoteReference"/>
        </w:rPr>
        <w:footnoteRef/>
      </w:r>
      <w:r>
        <w:t xml:space="preserve"> Of course, 90 percent of descriptive statistics are made 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843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B4EF3"/>
    <w:multiLevelType w:val="multilevel"/>
    <w:tmpl w:val="CE8EBEA6"/>
    <w:lvl w:ilvl="0">
      <w:start w:val="28"/>
      <w:numFmt w:val="decimal"/>
      <w:lvlText w:val="%1"/>
      <w:lvlJc w:val="left"/>
      <w:pPr>
        <w:tabs>
          <w:tab w:val="num" w:pos="3960"/>
        </w:tabs>
        <w:ind w:left="3960" w:hanging="3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6D"/>
    <w:rsid w:val="00081B57"/>
    <w:rsid w:val="00097DE6"/>
    <w:rsid w:val="001E1871"/>
    <w:rsid w:val="002270CC"/>
    <w:rsid w:val="0028686D"/>
    <w:rsid w:val="00323E99"/>
    <w:rsid w:val="004762B1"/>
    <w:rsid w:val="00497B59"/>
    <w:rsid w:val="00545BAD"/>
    <w:rsid w:val="005C1EEC"/>
    <w:rsid w:val="006175D0"/>
    <w:rsid w:val="006C695C"/>
    <w:rsid w:val="006D35E6"/>
    <w:rsid w:val="007B2F05"/>
    <w:rsid w:val="00816EB0"/>
    <w:rsid w:val="00856B17"/>
    <w:rsid w:val="00872390"/>
    <w:rsid w:val="008F5D8F"/>
    <w:rsid w:val="00A128B6"/>
    <w:rsid w:val="00AF1A60"/>
    <w:rsid w:val="00B71D88"/>
    <w:rsid w:val="00C5011D"/>
    <w:rsid w:val="00C94001"/>
    <w:rsid w:val="00C943DE"/>
    <w:rsid w:val="00D122A5"/>
    <w:rsid w:val="00D35C72"/>
    <w:rsid w:val="00F23AC4"/>
    <w:rsid w:val="00FE05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0502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rPr>
  </w:style>
  <w:style w:type="paragraph" w:styleId="Heading1">
    <w:name w:val="heading 1"/>
    <w:basedOn w:val="Normal"/>
    <w:next w:val="Normal"/>
    <w:qFormat/>
    <w:pPr>
      <w:spacing w:before="440" w:after="60"/>
      <w:outlineLvl w:val="0"/>
    </w:pPr>
    <w:rPr>
      <w:rFonts w:ascii="Arial" w:hAnsi="Arial"/>
      <w:b/>
      <w:sz w:val="34"/>
    </w:rPr>
  </w:style>
  <w:style w:type="paragraph" w:styleId="Heading2">
    <w:name w:val="heading 2"/>
    <w:basedOn w:val="Normal"/>
    <w:next w:val="Normal"/>
    <w:qFormat/>
    <w:pPr>
      <w:spacing w:before="440" w:after="60"/>
      <w:outlineLvl w:val="1"/>
    </w:pPr>
    <w:rPr>
      <w:rFonts w:ascii="Arial" w:hAnsi="Arial"/>
      <w:b/>
      <w:sz w:val="28"/>
    </w:rPr>
  </w:style>
  <w:style w:type="paragraph" w:styleId="Heading3">
    <w:name w:val="heading 3"/>
    <w:basedOn w:val="Normal"/>
    <w:next w:val="Normal"/>
    <w:qFormat/>
    <w:pPr>
      <w:spacing w:before="440" w:after="60"/>
      <w:outlineLvl w:val="2"/>
    </w:pPr>
    <w:rPr>
      <w:rFonts w:ascii="Arial" w:hAnsi="Arial"/>
      <w:b/>
    </w:rPr>
  </w:style>
  <w:style w:type="paragraph" w:styleId="Heading4">
    <w:name w:val="heading 4"/>
    <w:basedOn w:val="Normal"/>
    <w:next w:val="Normal"/>
    <w:qFormat/>
    <w:pPr>
      <w:spacing w:before="4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pPr>
      <w:ind w:left="720" w:hanging="431"/>
    </w:pPr>
  </w:style>
  <w:style w:type="paragraph" w:customStyle="1" w:styleId="Contents2">
    <w:name w:val="Contents 2"/>
    <w:basedOn w:val="Normal"/>
    <w:next w:val="Normal"/>
    <w:pPr>
      <w:ind w:left="1440" w:hanging="431"/>
    </w:pPr>
  </w:style>
  <w:style w:type="paragraph" w:customStyle="1" w:styleId="Contents3">
    <w:name w:val="Contents 3"/>
    <w:basedOn w:val="Normal"/>
    <w:next w:val="Normal"/>
    <w:pPr>
      <w:ind w:left="2160" w:hanging="431"/>
    </w:pPr>
  </w:style>
  <w:style w:type="paragraph" w:customStyle="1" w:styleId="LowerRomanList">
    <w:name w:val="Lower Roman List"/>
    <w:basedOn w:val="Normal"/>
    <w:pPr>
      <w:ind w:left="720" w:hanging="431"/>
    </w:pPr>
  </w:style>
  <w:style w:type="paragraph" w:customStyle="1" w:styleId="NumberedHeading1">
    <w:name w:val="Numbered Heading 1"/>
    <w:basedOn w:val="Heading1"/>
    <w:next w:val="Normal"/>
    <w:pPr>
      <w:tabs>
        <w:tab w:val="left" w:pos="431"/>
      </w:tabs>
      <w:spacing w:before="0" w:after="0"/>
      <w:outlineLvl w:val="9"/>
    </w:pPr>
    <w:rPr>
      <w:rFonts w:ascii="Times New Roman" w:hAnsi="Times New Roman"/>
      <w:b w:val="0"/>
      <w:sz w:val="24"/>
    </w:rPr>
  </w:style>
  <w:style w:type="paragraph" w:customStyle="1" w:styleId="NumberedHeading2">
    <w:name w:val="Numbered Heading 2"/>
    <w:basedOn w:val="Heading2"/>
    <w:next w:val="Normal"/>
    <w:pPr>
      <w:tabs>
        <w:tab w:val="left" w:pos="431"/>
      </w:tabs>
      <w:spacing w:before="0" w:after="0"/>
      <w:outlineLvl w:val="9"/>
    </w:pPr>
    <w:rPr>
      <w:rFonts w:ascii="Times New Roman" w:hAnsi="Times New Roman"/>
      <w:b w:val="0"/>
      <w:sz w:val="24"/>
    </w:rPr>
  </w:style>
  <w:style w:type="paragraph" w:customStyle="1" w:styleId="SquareList">
    <w:name w:val="Square List"/>
    <w:pPr>
      <w:widowControl w:val="0"/>
      <w:autoSpaceDE w:val="0"/>
      <w:autoSpaceDN w:val="0"/>
      <w:adjustRightInd w:val="0"/>
      <w:ind w:left="720" w:hanging="431"/>
    </w:pPr>
    <w:rPr>
      <w:rFonts w:ascii="Times New Roman" w:eastAsia="Times New Roman" w:hAnsi="Times New Roman"/>
      <w:sz w:val="24"/>
    </w:rPr>
  </w:style>
  <w:style w:type="paragraph" w:styleId="EndnoteText">
    <w:name w:val="endnote text"/>
    <w:basedOn w:val="Normal"/>
    <w:semiHidden/>
    <w:pPr>
      <w:widowControl/>
      <w:autoSpaceDE/>
      <w:autoSpaceDN/>
      <w:adjustRightInd/>
    </w:pPr>
    <w:rPr>
      <w:rFonts w:ascii="Times" w:hAnsi="Times"/>
    </w:rPr>
  </w:style>
  <w:style w:type="paragraph" w:customStyle="1" w:styleId="Contents4">
    <w:name w:val="Contents 4"/>
    <w:basedOn w:val="Normal"/>
    <w:next w:val="Normal"/>
    <w:pPr>
      <w:ind w:left="2880" w:hanging="431"/>
    </w:pPr>
  </w:style>
  <w:style w:type="paragraph" w:customStyle="1" w:styleId="DiamondList">
    <w:name w:val="Diamond List"/>
    <w:pPr>
      <w:widowControl w:val="0"/>
      <w:autoSpaceDE w:val="0"/>
      <w:autoSpaceDN w:val="0"/>
      <w:adjustRightInd w:val="0"/>
      <w:ind w:left="720" w:hanging="431"/>
    </w:pPr>
    <w:rPr>
      <w:rFonts w:ascii="Times New Roman" w:eastAsia="Times New Roman" w:hAnsi="Times New Roman"/>
      <w:sz w:val="24"/>
    </w:rPr>
  </w:style>
  <w:style w:type="paragraph" w:customStyle="1" w:styleId="NumberedList">
    <w:name w:val="Numbered List"/>
    <w:pPr>
      <w:widowControl w:val="0"/>
      <w:autoSpaceDE w:val="0"/>
      <w:autoSpaceDN w:val="0"/>
      <w:adjustRightInd w:val="0"/>
      <w:ind w:left="720" w:hanging="431"/>
    </w:pPr>
    <w:rPr>
      <w:rFonts w:ascii="Times New Roman" w:eastAsia="Times New Roman" w:hAnsi="Times New Roman"/>
      <w:sz w:val="24"/>
    </w:rPr>
  </w:style>
  <w:style w:type="character" w:styleId="EndnoteReference">
    <w:name w:val="endnote reference"/>
    <w:semiHidden/>
    <w:rPr>
      <w:sz w:val="20"/>
      <w:vertAlign w:val="superscript"/>
    </w:rPr>
  </w:style>
  <w:style w:type="paragraph" w:customStyle="1" w:styleId="TriangleList">
    <w:name w:val="Triangle List"/>
    <w:pPr>
      <w:widowControl w:val="0"/>
      <w:autoSpaceDE w:val="0"/>
      <w:autoSpaceDN w:val="0"/>
      <w:adjustRightInd w:val="0"/>
      <w:ind w:left="720" w:hanging="431"/>
    </w:pPr>
    <w:rPr>
      <w:rFonts w:ascii="Times New Roman" w:eastAsia="Times New Roman" w:hAnsi="Times New Roman"/>
      <w:sz w:val="24"/>
    </w:rPr>
  </w:style>
  <w:style w:type="paragraph" w:customStyle="1" w:styleId="NumberedHeading3">
    <w:name w:val="Numbered Heading 3"/>
    <w:basedOn w:val="Heading3"/>
    <w:next w:val="Normal"/>
    <w:pPr>
      <w:tabs>
        <w:tab w:val="left" w:pos="431"/>
      </w:tabs>
      <w:spacing w:before="0" w:after="0"/>
      <w:outlineLvl w:val="9"/>
    </w:pPr>
    <w:rPr>
      <w:rFonts w:ascii="Times New Roman" w:hAnsi="Times New Roman"/>
      <w:b w:val="0"/>
    </w:rPr>
  </w:style>
  <w:style w:type="paragraph" w:customStyle="1" w:styleId="DashedList">
    <w:name w:val="Dashed List"/>
    <w:pPr>
      <w:widowControl w:val="0"/>
      <w:autoSpaceDE w:val="0"/>
      <w:autoSpaceDN w:val="0"/>
      <w:adjustRightInd w:val="0"/>
      <w:ind w:left="720" w:hanging="431"/>
    </w:pPr>
    <w:rPr>
      <w:rFonts w:ascii="Times New Roman" w:eastAsia="Times New Roman" w:hAnsi="Times New Roman"/>
      <w:sz w:val="24"/>
    </w:rPr>
  </w:style>
  <w:style w:type="paragraph" w:customStyle="1" w:styleId="UpperRomanList">
    <w:name w:val="Upper Roman List"/>
    <w:basedOn w:val="NumberedList"/>
  </w:style>
  <w:style w:type="paragraph" w:customStyle="1" w:styleId="HeartList">
    <w:name w:val="Heart List"/>
    <w:pPr>
      <w:widowControl w:val="0"/>
      <w:autoSpaceDE w:val="0"/>
      <w:autoSpaceDN w:val="0"/>
      <w:adjustRightInd w:val="0"/>
      <w:ind w:left="720" w:hanging="431"/>
    </w:pPr>
    <w:rPr>
      <w:rFonts w:ascii="Times New Roman" w:eastAsia="Times New Roman" w:hAnsi="Times New Roman"/>
      <w:sz w:val="24"/>
    </w:rPr>
  </w:style>
  <w:style w:type="paragraph" w:customStyle="1" w:styleId="BoxList">
    <w:name w:val="Box List"/>
    <w:pPr>
      <w:widowControl w:val="0"/>
      <w:autoSpaceDE w:val="0"/>
      <w:autoSpaceDN w:val="0"/>
      <w:adjustRightInd w:val="0"/>
      <w:ind w:left="720" w:hanging="431"/>
    </w:pPr>
    <w:rPr>
      <w:rFonts w:ascii="Times New Roman" w:eastAsia="Times New Roman" w:hAnsi="Times New Roman"/>
      <w:sz w:val="24"/>
    </w:rPr>
  </w:style>
  <w:style w:type="paragraph" w:customStyle="1" w:styleId="UpperCaseList">
    <w:name w:val="Upper Case List"/>
    <w:basedOn w:val="NumberedList"/>
  </w:style>
  <w:style w:type="paragraph" w:customStyle="1" w:styleId="BulletList">
    <w:name w:val="Bullet List"/>
    <w:pPr>
      <w:widowControl w:val="0"/>
      <w:autoSpaceDE w:val="0"/>
      <w:autoSpaceDN w:val="0"/>
      <w:adjustRightInd w:val="0"/>
      <w:ind w:left="720" w:hanging="431"/>
    </w:pPr>
    <w:rPr>
      <w:rFonts w:ascii="Times New Roman" w:eastAsia="Times New Roman" w:hAnsi="Times New Roman"/>
      <w:sz w:val="24"/>
    </w:rPr>
  </w:style>
  <w:style w:type="paragraph" w:customStyle="1" w:styleId="HandList">
    <w:name w:val="Hand List"/>
    <w:pPr>
      <w:widowControl w:val="0"/>
      <w:autoSpaceDE w:val="0"/>
      <w:autoSpaceDN w:val="0"/>
      <w:adjustRightInd w:val="0"/>
      <w:ind w:left="720" w:hanging="431"/>
    </w:pPr>
    <w:rPr>
      <w:rFonts w:ascii="Times New Roman" w:eastAsia="Times New Roman" w:hAnsi="Times New Roman"/>
      <w:sz w:val="24"/>
    </w:rPr>
  </w:style>
  <w:style w:type="paragraph" w:styleId="FootnoteText">
    <w:name w:val="footnote text"/>
    <w:basedOn w:val="Normal"/>
    <w:semiHidden/>
    <w:pPr>
      <w:widowControl/>
      <w:autoSpaceDE/>
      <w:autoSpaceDN/>
      <w:adjustRightInd/>
    </w:pPr>
    <w:rPr>
      <w:rFonts w:ascii="Times" w:hAnsi="Times"/>
    </w:rPr>
  </w:style>
  <w:style w:type="paragraph" w:customStyle="1" w:styleId="ContentsHeader">
    <w:name w:val="Contents Header"/>
    <w:basedOn w:val="Normal"/>
    <w:next w:val="Normal"/>
    <w:pPr>
      <w:spacing w:before="240" w:after="120"/>
      <w:jc w:val="center"/>
    </w:pPr>
    <w:rPr>
      <w:rFonts w:ascii="Arial" w:hAnsi="Arial"/>
      <w:b/>
      <w:sz w:val="32"/>
    </w:rPr>
  </w:style>
  <w:style w:type="paragraph" w:customStyle="1" w:styleId="TickList">
    <w:name w:val="Tick List"/>
    <w:pPr>
      <w:widowControl w:val="0"/>
      <w:autoSpaceDE w:val="0"/>
      <w:autoSpaceDN w:val="0"/>
      <w:adjustRightInd w:val="0"/>
      <w:ind w:left="720" w:hanging="431"/>
    </w:pPr>
    <w:rPr>
      <w:rFonts w:ascii="Times New Roman" w:eastAsia="Times New Roman" w:hAnsi="Times New Roman"/>
      <w:sz w:val="24"/>
    </w:rPr>
  </w:style>
  <w:style w:type="paragraph" w:customStyle="1" w:styleId="LowerCaseList">
    <w:name w:val="Lower Case List"/>
    <w:basedOn w:val="NumberedList"/>
  </w:style>
  <w:style w:type="paragraph" w:styleId="BlockText">
    <w:name w:val="Block Text"/>
    <w:basedOn w:val="Normal"/>
    <w:pPr>
      <w:spacing w:after="120"/>
      <w:ind w:left="1440" w:right="1440"/>
    </w:pPr>
  </w:style>
  <w:style w:type="paragraph" w:styleId="PlainText">
    <w:name w:val="Plain Text"/>
    <w:basedOn w:val="Normal"/>
    <w:rPr>
      <w:rFonts w:ascii="Courier New" w:hAnsi="Courier New"/>
    </w:rPr>
  </w:style>
  <w:style w:type="paragraph" w:customStyle="1" w:styleId="SectionHeading">
    <w:name w:val="Section Heading"/>
    <w:basedOn w:val="NumberedHeading1"/>
    <w:next w:val="Normal"/>
    <w:pPr>
      <w:tabs>
        <w:tab w:val="clear" w:pos="431"/>
        <w:tab w:val="left" w:pos="1584"/>
      </w:tabs>
    </w:pPr>
  </w:style>
  <w:style w:type="paragraph" w:customStyle="1" w:styleId="ImpliesList">
    <w:name w:val="Implies List"/>
    <w:pPr>
      <w:widowControl w:val="0"/>
      <w:autoSpaceDE w:val="0"/>
      <w:autoSpaceDN w:val="0"/>
      <w:adjustRightInd w:val="0"/>
      <w:ind w:left="720" w:hanging="431"/>
    </w:pPr>
    <w:rPr>
      <w:rFonts w:ascii="Times New Roman" w:eastAsia="Times New Roman" w:hAnsi="Times New Roman"/>
      <w:sz w:val="24"/>
    </w:rPr>
  </w:style>
  <w:style w:type="paragraph" w:customStyle="1" w:styleId="StarList">
    <w:name w:val="Star List"/>
    <w:pPr>
      <w:widowControl w:val="0"/>
      <w:autoSpaceDE w:val="0"/>
      <w:autoSpaceDN w:val="0"/>
      <w:adjustRightInd w:val="0"/>
      <w:ind w:left="720" w:hanging="431"/>
    </w:pPr>
    <w:rPr>
      <w:rFonts w:ascii="Times New Roman" w:eastAsia="Times New Roman" w:hAnsi="Times New Roman"/>
      <w:sz w:val="24"/>
    </w:rPr>
  </w:style>
  <w:style w:type="character" w:styleId="FootnoteReference">
    <w:name w:val="footnote reference"/>
    <w:semiHidden/>
    <w:rPr>
      <w:sz w:val="20"/>
      <w:vertAlign w:val="superscript"/>
    </w:rPr>
  </w:style>
  <w:style w:type="paragraph" w:customStyle="1" w:styleId="ChapterHeading">
    <w:name w:val="Chapter Heading"/>
    <w:basedOn w:val="NumberedHeading1"/>
    <w:next w:val="Normal"/>
    <w:pPr>
      <w:tabs>
        <w:tab w:val="clear" w:pos="431"/>
        <w:tab w:val="left" w:pos="1584"/>
      </w:tabs>
    </w:pPr>
  </w:style>
  <w:style w:type="character" w:styleId="Hyperlink">
    <w:name w:val="Hyperlink"/>
    <w:rsid w:val="00286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ve.brodbeck@algomau.ca" TargetMode="External"/><Relationship Id="rId8" Type="http://schemas.openxmlformats.org/officeDocument/2006/relationships/hyperlink" Target="http://people.auc.ca/brodbeck/blo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Psychology 3256 - Design and Analysis I - Winter 2005</vt:lpstr>
    </vt:vector>
  </TitlesOfParts>
  <Company>AUC</Company>
  <LinksUpToDate>false</LinksUpToDate>
  <CharactersWithSpaces>3223</CharactersWithSpaces>
  <SharedDoc>false</SharedDoc>
  <HLinks>
    <vt:vector size="12" baseType="variant">
      <vt:variant>
        <vt:i4>6553634</vt:i4>
      </vt:variant>
      <vt:variant>
        <vt:i4>3</vt:i4>
      </vt:variant>
      <vt:variant>
        <vt:i4>0</vt:i4>
      </vt:variant>
      <vt:variant>
        <vt:i4>5</vt:i4>
      </vt:variant>
      <vt:variant>
        <vt:lpwstr>http://people.auc.ca/brodbeck/blog</vt:lpwstr>
      </vt:variant>
      <vt:variant>
        <vt:lpwstr/>
      </vt:variant>
      <vt:variant>
        <vt:i4>3866671</vt:i4>
      </vt:variant>
      <vt:variant>
        <vt:i4>0</vt:i4>
      </vt:variant>
      <vt:variant>
        <vt:i4>0</vt:i4>
      </vt:variant>
      <vt:variant>
        <vt:i4>5</vt:i4>
      </vt:variant>
      <vt:variant>
        <vt:lpwstr>mailto:dave.brodbeck@algomau.ca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3256 - Design and Analysis I - Winter 2005</dc:title>
  <dc:subject/>
  <dc:creator>Trial User</dc:creator>
  <cp:keywords/>
  <dc:description/>
  <cp:lastModifiedBy>Dave Brodbeck</cp:lastModifiedBy>
  <cp:revision>2</cp:revision>
  <cp:lastPrinted>2014-12-30T14:12:00Z</cp:lastPrinted>
  <dcterms:created xsi:type="dcterms:W3CDTF">2017-12-27T14:43:00Z</dcterms:created>
  <dcterms:modified xsi:type="dcterms:W3CDTF">2017-12-27T14:43:00Z</dcterms:modified>
</cp:coreProperties>
</file>